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C735D" w:rsidP="00324FEB">
      <w:pPr>
        <w:ind w:left="-284" w:right="-427" w:firstLine="539"/>
        <w:jc w:val="both"/>
      </w:pPr>
      <w:r w:rsidRPr="00AD6427">
        <w:t xml:space="preserve">                                                                                                          </w:t>
      </w:r>
      <w:r>
        <w:t xml:space="preserve">№ </w:t>
      </w:r>
      <w:r w:rsidR="00DE2A42">
        <w:t>5-</w:t>
      </w:r>
      <w:r>
        <w:t>988</w:t>
      </w:r>
      <w:r w:rsidR="00F94A24">
        <w:t>-21</w:t>
      </w:r>
      <w:r>
        <w:t>10</w:t>
      </w:r>
      <w:r w:rsidR="00F94A24">
        <w:t>/202</w:t>
      </w:r>
      <w:r>
        <w:t>4</w:t>
      </w:r>
    </w:p>
    <w:p w:rsidR="00CC735D" w:rsidRPr="00AC1794" w:rsidP="00324FEB">
      <w:pPr>
        <w:ind w:left="-284" w:right="-427" w:firstLine="539"/>
        <w:jc w:val="right"/>
        <w:rPr>
          <w:lang w:eastAsia="ru-RU"/>
        </w:rPr>
      </w:pPr>
      <w:r w:rsidRPr="00AC1794">
        <w:rPr>
          <w:bCs/>
        </w:rPr>
        <w:t>86MS0050-01-2024-003990-21</w:t>
      </w:r>
    </w:p>
    <w:p w:rsidR="00F94A24" w:rsidRPr="00F94A24" w:rsidP="00324FEB">
      <w:pPr>
        <w:ind w:left="-284" w:right="-427" w:firstLine="539"/>
        <w:jc w:val="right"/>
      </w:pPr>
    </w:p>
    <w:p w:rsidR="00F94A24" w:rsidP="00324FEB">
      <w:pPr>
        <w:ind w:left="-284" w:right="-427" w:firstLine="540"/>
        <w:jc w:val="center"/>
        <w:rPr>
          <w:bCs/>
        </w:rPr>
      </w:pPr>
      <w:r>
        <w:rPr>
          <w:bCs/>
        </w:rPr>
        <w:t>ПОСТАНОВЛЕНИЕ</w:t>
      </w:r>
    </w:p>
    <w:p w:rsidR="00AC1794" w:rsidP="00324FEB">
      <w:pPr>
        <w:ind w:left="-284" w:right="-427" w:firstLine="540"/>
        <w:jc w:val="center"/>
        <w:rPr>
          <w:bCs/>
        </w:rPr>
      </w:pPr>
      <w:r>
        <w:rPr>
          <w:bCs/>
        </w:rPr>
        <w:t>о</w:t>
      </w:r>
      <w:r w:rsidR="00324FEB">
        <w:rPr>
          <w:bCs/>
        </w:rPr>
        <w:t xml:space="preserve"> </w:t>
      </w:r>
      <w:r>
        <w:rPr>
          <w:bCs/>
        </w:rPr>
        <w:t>прекращении производства</w:t>
      </w:r>
    </w:p>
    <w:p w:rsidR="00F94A24" w:rsidP="00324FEB">
      <w:pPr>
        <w:ind w:left="-284" w:right="-427" w:firstLine="540"/>
        <w:jc w:val="center"/>
        <w:rPr>
          <w:bCs/>
        </w:rPr>
      </w:pPr>
      <w:r>
        <w:rPr>
          <w:bCs/>
        </w:rPr>
        <w:t>по делу об административном правонарушении</w:t>
      </w:r>
    </w:p>
    <w:p w:rsidR="00F94A24" w:rsidP="00324FEB">
      <w:pPr>
        <w:ind w:left="-284" w:right="-427" w:firstLine="540"/>
        <w:jc w:val="both"/>
      </w:pPr>
      <w:r>
        <w:t>15 августа 2024</w:t>
      </w:r>
      <w:r>
        <w:t xml:space="preserve"> года                                          </w:t>
      </w:r>
      <w:r>
        <w:tab/>
      </w:r>
      <w:r>
        <w:tab/>
        <w:t xml:space="preserve">                г. Нижневартовск</w:t>
      </w:r>
    </w:p>
    <w:p w:rsidR="00F94A24" w:rsidP="00324FEB">
      <w:pPr>
        <w:pStyle w:val="BodyTextIndent"/>
        <w:tabs>
          <w:tab w:val="left" w:pos="9214"/>
        </w:tabs>
        <w:spacing w:after="0"/>
        <w:ind w:left="-284" w:right="-427" w:firstLine="540"/>
        <w:jc w:val="both"/>
        <w:rPr>
          <w:b/>
        </w:rPr>
      </w:pPr>
      <w:r>
        <w:t>Мировой судья судебного участка № 7 Нижневартовского судебного района города окружного значения Нижневартовска ХМАО - Югры Вакар Е</w:t>
      </w:r>
      <w:r w:rsidR="00CC735D">
        <w:t xml:space="preserve">катерина </w:t>
      </w:r>
      <w:r>
        <w:t>А</w:t>
      </w:r>
      <w:r w:rsidR="00CC735D">
        <w:t>лександровна</w:t>
      </w:r>
      <w:r>
        <w:t xml:space="preserve">, </w:t>
      </w:r>
      <w:r w:rsidR="00CC735D">
        <w:t xml:space="preserve">исполняющий обязанности мирового судьи судебного участка № 10 того же судебного района, </w:t>
      </w:r>
      <w:r>
        <w:t>находящийся по адресу: ул. Нефтяников, 6, г. Нижневартовск, рассмотрев материалы по делу об административном правонарушении в отношении:</w:t>
      </w:r>
    </w:p>
    <w:p w:rsidR="001826C6" w:rsidRPr="00AD6427" w:rsidP="00324FEB">
      <w:pPr>
        <w:ind w:left="-284" w:right="-427"/>
        <w:jc w:val="both"/>
      </w:pPr>
      <w:r>
        <w:t xml:space="preserve">      </w:t>
      </w:r>
      <w:r w:rsidR="002A1EBE">
        <w:t>д</w:t>
      </w:r>
      <w:r w:rsidR="005A7F71">
        <w:t xml:space="preserve">иректора ООО </w:t>
      </w:r>
      <w:r w:rsidR="00AE2697">
        <w:t>«</w:t>
      </w:r>
      <w:r w:rsidR="00CC735D">
        <w:t>МУЗКОМ</w:t>
      </w:r>
      <w:r w:rsidR="00C416DF">
        <w:t>»</w:t>
      </w:r>
      <w:r w:rsidR="005760FC">
        <w:t>,</w:t>
      </w:r>
      <w:r w:rsidR="00DE2A42">
        <w:t xml:space="preserve"> </w:t>
      </w:r>
      <w:r w:rsidR="00CC735D">
        <w:t>Шушмаркина Василия Генивича</w:t>
      </w:r>
      <w:r w:rsidR="005C4004">
        <w:t xml:space="preserve">, </w:t>
      </w:r>
      <w:r w:rsidR="004B0C69">
        <w:t>…</w:t>
      </w:r>
      <w:r w:rsidRPr="00AD6427" w:rsidR="008A385D">
        <w:t xml:space="preserve"> </w:t>
      </w:r>
      <w:r w:rsidRPr="00AD6427" w:rsidR="00CA326F">
        <w:t>года</w:t>
      </w:r>
      <w:r w:rsidRPr="00AD6427" w:rsidR="00A362D0">
        <w:t xml:space="preserve"> рождения</w:t>
      </w:r>
      <w:r w:rsidR="00152999">
        <w:t>, урожен</w:t>
      </w:r>
      <w:r w:rsidR="00190F80">
        <w:t>ца</w:t>
      </w:r>
      <w:r w:rsidR="00152999">
        <w:t xml:space="preserve"> </w:t>
      </w:r>
      <w:r w:rsidR="004B0C69">
        <w:t>….</w:t>
      </w:r>
      <w:r w:rsidRPr="00AD6427" w:rsidR="00FF1C1F">
        <w:t xml:space="preserve"> прожива</w:t>
      </w:r>
      <w:r w:rsidR="00152999">
        <w:t>юще</w:t>
      </w:r>
      <w:r w:rsidR="00190F80">
        <w:t>го</w:t>
      </w:r>
      <w:r w:rsidRPr="00AD6427" w:rsidR="00FF1C1F">
        <w:t xml:space="preserve"> по адресу:</w:t>
      </w:r>
      <w:r w:rsidRPr="00AD6427" w:rsidR="00D25EAC">
        <w:t xml:space="preserve"> </w:t>
      </w:r>
      <w:r w:rsidR="004B0C69">
        <w:t>…</w:t>
      </w:r>
    </w:p>
    <w:p w:rsidR="001826C6" w:rsidRPr="00AD6427" w:rsidP="00324FEB">
      <w:pPr>
        <w:pStyle w:val="BodyText"/>
        <w:widowControl w:val="0"/>
        <w:ind w:left="-284" w:right="-427" w:firstLine="540"/>
        <w:jc w:val="center"/>
      </w:pPr>
      <w:r w:rsidRPr="00AD6427">
        <w:t>УСТАНОВИЛ:</w:t>
      </w:r>
    </w:p>
    <w:p w:rsidR="002D1552" w:rsidRPr="00AD6427" w:rsidP="00324FEB">
      <w:pPr>
        <w:widowControl w:val="0"/>
        <w:ind w:left="-284" w:right="-427" w:firstLine="540"/>
        <w:jc w:val="both"/>
      </w:pPr>
      <w:r>
        <w:rPr>
          <w:bCs/>
        </w:rPr>
        <w:t xml:space="preserve">В отношении </w:t>
      </w:r>
      <w:r w:rsidR="00AC1794">
        <w:rPr>
          <w:bCs/>
        </w:rPr>
        <w:t>Шушмаркина В.Г</w:t>
      </w:r>
      <w:r>
        <w:rPr>
          <w:bCs/>
        </w:rPr>
        <w:t xml:space="preserve">. должностным лицом административного органа составлен протокол об АП о том, что </w:t>
      </w:r>
      <w:r w:rsidRPr="00AD6427" w:rsidR="00EE0211">
        <w:rPr>
          <w:bCs/>
        </w:rPr>
        <w:t>0</w:t>
      </w:r>
      <w:r w:rsidR="00AC1794">
        <w:rPr>
          <w:bCs/>
        </w:rPr>
        <w:t>2</w:t>
      </w:r>
      <w:r w:rsidRPr="00AD6427" w:rsidR="00EE0211">
        <w:rPr>
          <w:bCs/>
        </w:rPr>
        <w:t>.04.202</w:t>
      </w:r>
      <w:r w:rsidRPr="00AD6427" w:rsidR="00E745C5">
        <w:rPr>
          <w:bCs/>
        </w:rPr>
        <w:t>3</w:t>
      </w:r>
      <w:r w:rsidRPr="00AD6427" w:rsidR="00EE0211">
        <w:rPr>
          <w:bCs/>
        </w:rPr>
        <w:t xml:space="preserve"> года в 00 часов 01 минуту</w:t>
      </w:r>
      <w:r w:rsidR="002A1EBE">
        <w:rPr>
          <w:bCs/>
        </w:rPr>
        <w:t xml:space="preserve"> </w:t>
      </w:r>
      <w:r w:rsidR="005A7F71">
        <w:rPr>
          <w:bCs/>
        </w:rPr>
        <w:t>директором ООО</w:t>
      </w:r>
      <w:r w:rsidR="00D4375F">
        <w:t xml:space="preserve"> «</w:t>
      </w:r>
      <w:r w:rsidR="00AC1794">
        <w:t>МУЗКОМ</w:t>
      </w:r>
      <w:r w:rsidR="00D4375F">
        <w:t>»,</w:t>
      </w:r>
      <w:r w:rsidRPr="00AD6427" w:rsidR="00D4375F">
        <w:rPr>
          <w:bCs/>
        </w:rPr>
        <w:t xml:space="preserve"> </w:t>
      </w:r>
      <w:r w:rsidR="00AC1794">
        <w:rPr>
          <w:bCs/>
        </w:rPr>
        <w:t>Шушмаркиным В.Г</w:t>
      </w:r>
      <w:r w:rsidR="005A7F71">
        <w:rPr>
          <w:bCs/>
        </w:rPr>
        <w:t xml:space="preserve">. </w:t>
      </w:r>
      <w:r w:rsidRPr="00AD6427" w:rsidR="005A7F71">
        <w:rPr>
          <w:bCs/>
        </w:rPr>
        <w:t xml:space="preserve">(юридический адрес: ХМАО-Югра г. </w:t>
      </w:r>
      <w:r w:rsidRPr="0056507A" w:rsidR="005A7F71">
        <w:rPr>
          <w:bCs/>
        </w:rPr>
        <w:t xml:space="preserve">Нижневартовск ул. </w:t>
      </w:r>
      <w:r w:rsidR="00AC1794">
        <w:rPr>
          <w:bCs/>
        </w:rPr>
        <w:t>Чапаева</w:t>
      </w:r>
      <w:r w:rsidR="005A7F71">
        <w:rPr>
          <w:bCs/>
        </w:rPr>
        <w:t xml:space="preserve">, </w:t>
      </w:r>
      <w:r w:rsidR="00AC1794">
        <w:rPr>
          <w:bCs/>
        </w:rPr>
        <w:t>83,141</w:t>
      </w:r>
      <w:r w:rsidRPr="0056507A" w:rsidR="005A7F71">
        <w:rPr>
          <w:bCs/>
        </w:rPr>
        <w:t>)</w:t>
      </w:r>
      <w:r w:rsidR="005A7F71">
        <w:rPr>
          <w:bCs/>
        </w:rPr>
        <w:t>,</w:t>
      </w:r>
      <w:r w:rsidR="0080601C">
        <w:rPr>
          <w:bCs/>
        </w:rPr>
        <w:t xml:space="preserve"> </w:t>
      </w:r>
      <w:r w:rsidRPr="0056507A" w:rsidR="00A362D0">
        <w:t>не</w:t>
      </w:r>
      <w:r w:rsidRPr="0056507A" w:rsidR="00EE0211">
        <w:t xml:space="preserve"> </w:t>
      </w:r>
      <w:r w:rsidRPr="0056507A">
        <w:t>представлен</w:t>
      </w:r>
      <w:r w:rsidRPr="0056507A" w:rsidR="001826C6">
        <w:t>а в МРИ ФНС России</w:t>
      </w:r>
      <w:r w:rsidRPr="00AD6427" w:rsidR="001826C6">
        <w:t xml:space="preserve"> № 6 по ХМАО-</w:t>
      </w:r>
      <w:r w:rsidRPr="00AD6427" w:rsidR="002121FA">
        <w:t>Ю</w:t>
      </w:r>
      <w:r w:rsidRPr="00AD6427" w:rsidR="001826C6">
        <w:t xml:space="preserve">гре </w:t>
      </w:r>
      <w:r w:rsidRPr="00AD6427">
        <w:t>бухгалтерск</w:t>
      </w:r>
      <w:r w:rsidRPr="00AD6427" w:rsidR="001826C6">
        <w:t>ая</w:t>
      </w:r>
      <w:r w:rsidRPr="00AD6427">
        <w:t xml:space="preserve"> отчетност</w:t>
      </w:r>
      <w:r w:rsidRPr="00AD6427" w:rsidR="001826C6">
        <w:t>ь</w:t>
      </w:r>
      <w:r w:rsidRPr="00AD6427">
        <w:t xml:space="preserve"> за 12 месяцев 20</w:t>
      </w:r>
      <w:r w:rsidRPr="00AD6427" w:rsidR="00EE0211">
        <w:t>2</w:t>
      </w:r>
      <w:r w:rsidR="00AC1794">
        <w:t>3</w:t>
      </w:r>
      <w:r w:rsidRPr="00AD6427">
        <w:t xml:space="preserve"> года, срок представления </w:t>
      </w:r>
      <w:r w:rsidR="00E22922">
        <w:t xml:space="preserve">которой </w:t>
      </w:r>
      <w:r w:rsidRPr="00AD6427">
        <w:t xml:space="preserve">не позднее </w:t>
      </w:r>
      <w:r w:rsidR="00AC1794">
        <w:t>0</w:t>
      </w:r>
      <w:r w:rsidRPr="00AD6427" w:rsidR="00EE0211">
        <w:t>1.0</w:t>
      </w:r>
      <w:r w:rsidR="00AC1794">
        <w:t>4</w:t>
      </w:r>
      <w:r w:rsidRPr="00AD6427" w:rsidR="00EE0211">
        <w:t>.202</w:t>
      </w:r>
      <w:r w:rsidR="00AC1794">
        <w:t>4</w:t>
      </w:r>
      <w:r w:rsidRPr="00AD6427">
        <w:t xml:space="preserve"> года</w:t>
      </w:r>
      <w:r w:rsidR="00E22922">
        <w:t>.</w:t>
      </w:r>
    </w:p>
    <w:p w:rsidR="00816977" w:rsidP="00324FEB">
      <w:pPr>
        <w:widowControl w:val="0"/>
        <w:ind w:left="-284" w:right="-427" w:firstLine="540"/>
        <w:jc w:val="both"/>
      </w:pPr>
      <w:r w:rsidRPr="00AD6427">
        <w:t xml:space="preserve">На рассмотрение дела об административном правонарушении </w:t>
      </w:r>
      <w:r w:rsidR="00AC1794">
        <w:t>Шушмаркин В.Г</w:t>
      </w:r>
      <w:r w:rsidR="00D4375F">
        <w:t>.</w:t>
      </w:r>
      <w:r w:rsidR="00DD025E">
        <w:t xml:space="preserve"> н</w:t>
      </w:r>
      <w:r w:rsidRPr="00AD6427">
        <w:t>е яви</w:t>
      </w:r>
      <w:r w:rsidR="00235BDB">
        <w:t>л</w:t>
      </w:r>
      <w:r w:rsidR="00C416DF">
        <w:t>ась</w:t>
      </w:r>
      <w:r w:rsidRPr="00AD6427">
        <w:t xml:space="preserve">, о месте и времени рассмотрения </w:t>
      </w:r>
      <w:r w:rsidR="005A6D2B">
        <w:t xml:space="preserve">дела </w:t>
      </w:r>
      <w:r w:rsidRPr="00AD6427">
        <w:t>изв</w:t>
      </w:r>
      <w:r w:rsidRPr="00AD6427">
        <w:t>ещ</w:t>
      </w:r>
      <w:r w:rsidR="00AC1794">
        <w:t>ался</w:t>
      </w:r>
      <w:r>
        <w:t xml:space="preserve"> </w:t>
      </w:r>
      <w:r w:rsidRPr="00AD6427">
        <w:t>надлежащим образом</w:t>
      </w:r>
      <w:r w:rsidR="00AC1794">
        <w:t>,</w:t>
      </w:r>
    </w:p>
    <w:p w:rsidR="005A6D2B" w:rsidP="00324FEB">
      <w:pPr>
        <w:ind w:left="-284" w:right="-427" w:firstLine="540"/>
        <w:jc w:val="both"/>
      </w:pPr>
      <w:r>
        <w:t>До судебного заседания представил ходатайство о приобщении к материалам дела приказа о прекращении трудового договора с ООО «МУЗКОМ» от 28.12.2021, № 1, с пояснениями о том, что не является руководителем Общества с 28.12.2021</w:t>
      </w:r>
      <w:r>
        <w:t xml:space="preserve"> года. </w:t>
      </w:r>
    </w:p>
    <w:p w:rsidR="005A6D2B" w:rsidP="00324FEB">
      <w:pPr>
        <w:ind w:left="-284" w:right="-427" w:firstLine="540"/>
        <w:jc w:val="both"/>
      </w:pPr>
      <w:r>
        <w:t>Мировой судья, исследовав материалы административного дела:</w:t>
      </w:r>
    </w:p>
    <w:p w:rsidR="007E4E56" w:rsidP="00324FEB">
      <w:pPr>
        <w:widowControl w:val="0"/>
        <w:ind w:left="-284" w:right="-427" w:firstLine="540"/>
        <w:jc w:val="both"/>
      </w:pPr>
      <w:r w:rsidRPr="00AD6427">
        <w:t>- протокол № 86032</w:t>
      </w:r>
      <w:r w:rsidR="00AC1794">
        <w:t>4137</w:t>
      </w:r>
      <w:r>
        <w:t>001</w:t>
      </w:r>
      <w:r w:rsidR="00AC1794">
        <w:t>929</w:t>
      </w:r>
      <w:r>
        <w:t xml:space="preserve">00001 </w:t>
      </w:r>
      <w:r w:rsidRPr="00AD6427">
        <w:t xml:space="preserve">об административном правонарушении от </w:t>
      </w:r>
      <w:r w:rsidR="00AC1794">
        <w:t>16</w:t>
      </w:r>
      <w:r w:rsidRPr="00AD6427">
        <w:t>.</w:t>
      </w:r>
      <w:r>
        <w:t>0</w:t>
      </w:r>
      <w:r w:rsidR="00AC1794">
        <w:t>5</w:t>
      </w:r>
      <w:r w:rsidRPr="00AD6427">
        <w:t>.202</w:t>
      </w:r>
      <w:r w:rsidR="00AC1794">
        <w:t>4</w:t>
      </w:r>
      <w:r w:rsidRPr="00AD6427">
        <w:t xml:space="preserve"> года, </w:t>
      </w:r>
    </w:p>
    <w:p w:rsidR="007E4E56" w:rsidRPr="00AD6427" w:rsidP="00324FEB">
      <w:pPr>
        <w:widowControl w:val="0"/>
        <w:ind w:left="-284" w:right="-427" w:firstLine="540"/>
        <w:jc w:val="both"/>
      </w:pPr>
      <w:r>
        <w:t xml:space="preserve">- уведомление на имя руководителя Общества от </w:t>
      </w:r>
      <w:r w:rsidR="00AC1794">
        <w:t>19</w:t>
      </w:r>
      <w:r>
        <w:t>.0</w:t>
      </w:r>
      <w:r w:rsidR="00AC1794">
        <w:t>4</w:t>
      </w:r>
      <w:r>
        <w:t>.202</w:t>
      </w:r>
      <w:r w:rsidR="00AC1794">
        <w:t>4</w:t>
      </w:r>
      <w:r>
        <w:t xml:space="preserve"> о необходимости явки для составления прот</w:t>
      </w:r>
      <w:r>
        <w:t>окола об АП;</w:t>
      </w:r>
    </w:p>
    <w:p w:rsidR="007E4E56" w:rsidRPr="00AD6427" w:rsidP="00324FEB">
      <w:pPr>
        <w:widowControl w:val="0"/>
        <w:ind w:left="-284" w:right="-427" w:firstLine="540"/>
        <w:jc w:val="both"/>
      </w:pPr>
      <w:r w:rsidRPr="00AD6427">
        <w:t>- справку, согласно которой бухгалтерская отчетность за 12 месяцев 202</w:t>
      </w:r>
      <w:r w:rsidR="00324FEB">
        <w:t>3</w:t>
      </w:r>
      <w:r w:rsidRPr="00AD6427">
        <w:t xml:space="preserve"> года</w:t>
      </w:r>
      <w:r>
        <w:t xml:space="preserve"> не</w:t>
      </w:r>
      <w:r w:rsidRPr="00AD6427">
        <w:t xml:space="preserve">  </w:t>
      </w:r>
      <w:r>
        <w:t>предо</w:t>
      </w:r>
      <w:r w:rsidRPr="00AD6427">
        <w:t>ставлена,</w:t>
      </w:r>
    </w:p>
    <w:p w:rsidR="007E4E56" w:rsidP="00324FEB">
      <w:pPr>
        <w:widowControl w:val="0"/>
        <w:suppressAutoHyphens w:val="0"/>
        <w:ind w:left="-284" w:right="-427" w:hanging="310"/>
        <w:jc w:val="both"/>
      </w:pPr>
      <w:r>
        <w:t xml:space="preserve">  </w:t>
      </w:r>
      <w:r w:rsidRPr="00AD6427">
        <w:t>-</w:t>
      </w:r>
      <w:r>
        <w:t xml:space="preserve"> выписку из ЕГРЮЛ, </w:t>
      </w:r>
    </w:p>
    <w:p w:rsidR="007E4E56" w:rsidP="00324FEB">
      <w:pPr>
        <w:widowControl w:val="0"/>
        <w:suppressAutoHyphens w:val="0"/>
        <w:ind w:left="-284" w:right="-427" w:firstLine="567"/>
        <w:jc w:val="both"/>
        <w:rPr>
          <w:lang w:eastAsia="ru-RU"/>
        </w:rPr>
      </w:pPr>
      <w:r>
        <w:rPr>
          <w:lang w:eastAsia="ru-RU"/>
        </w:rPr>
        <w:t>- сведения из Единого реестра  субъектов малого и среднего  предпринимательства,</w:t>
      </w:r>
    </w:p>
    <w:p w:rsidR="005A6D2B" w:rsidP="00324FEB">
      <w:pPr>
        <w:ind w:left="-284" w:right="-427" w:firstLine="540"/>
        <w:jc w:val="both"/>
      </w:pPr>
      <w:r>
        <w:t>приходит к следующему.</w:t>
      </w:r>
    </w:p>
    <w:p w:rsidR="005A6D2B" w:rsidP="00324FEB">
      <w:pPr>
        <w:ind w:left="-284" w:right="-427" w:firstLine="540"/>
        <w:jc w:val="both"/>
      </w:pPr>
      <w:r>
        <w:t xml:space="preserve">Часть 1 статьи 15.6 </w:t>
      </w:r>
      <w:r>
        <w:t>Кодекса РФ об АП предусматривает административную ответственность за непредставление в установленный законодательством о налогах и сборах срок либо отказ от представления в налоговые органы в установленном порядке документов и (или) иных сведений, необходи</w:t>
      </w:r>
      <w:r>
        <w:t>мых для осуществления налогового контроля, а равно представление таких сведений в неполном объеме либо в искаженном виде.</w:t>
      </w:r>
    </w:p>
    <w:p w:rsidR="005A6D2B" w:rsidP="00324FEB">
      <w:pPr>
        <w:autoSpaceDE w:val="0"/>
        <w:autoSpaceDN w:val="0"/>
        <w:adjustRightInd w:val="0"/>
        <w:ind w:left="-284" w:right="-427" w:firstLine="540"/>
        <w:jc w:val="both"/>
      </w:pPr>
      <w:r>
        <w:rPr>
          <w:bCs/>
          <w:color w:val="26282F"/>
        </w:rPr>
        <w:t>В соответствии с п.1 ст. 23 НК РФ</w:t>
      </w:r>
      <w:r>
        <w:t xml:space="preserve"> налогоплательщики обязаны:</w:t>
      </w:r>
    </w:p>
    <w:p w:rsidR="005A6D2B" w:rsidP="00324FEB">
      <w:pPr>
        <w:autoSpaceDE w:val="0"/>
        <w:autoSpaceDN w:val="0"/>
        <w:adjustRightInd w:val="0"/>
        <w:ind w:left="-284" w:right="-427" w:firstLine="540"/>
        <w:jc w:val="both"/>
      </w:pPr>
      <w:r>
        <w:t>1) уплачивать законно установленные налоги;</w:t>
      </w:r>
    </w:p>
    <w:p w:rsidR="005A6D2B" w:rsidP="00324FEB">
      <w:pPr>
        <w:autoSpaceDE w:val="0"/>
        <w:autoSpaceDN w:val="0"/>
        <w:adjustRightInd w:val="0"/>
        <w:ind w:left="-284" w:right="-427" w:firstLine="540"/>
        <w:jc w:val="both"/>
      </w:pPr>
      <w:r>
        <w:t>2) встать на учет в налоговых</w:t>
      </w:r>
      <w:r>
        <w:t xml:space="preserve"> органах, если такая обязанность предусмотрена настоящим Кодексом;</w:t>
      </w:r>
    </w:p>
    <w:p w:rsidR="005A6D2B" w:rsidP="00324FEB">
      <w:pPr>
        <w:autoSpaceDE w:val="0"/>
        <w:autoSpaceDN w:val="0"/>
        <w:adjustRightInd w:val="0"/>
        <w:ind w:left="-284" w:right="-427" w:firstLine="540"/>
        <w:jc w:val="both"/>
      </w:pPr>
      <w:r>
        <w:t>3) вести в установленном порядке учет своих доходов (расходов) и объектов налогообложения, если такая обязанность предусмотрена законодательством о налогах и сборах;</w:t>
      </w:r>
    </w:p>
    <w:p w:rsidR="005A6D2B" w:rsidP="00324FEB">
      <w:pPr>
        <w:autoSpaceDE w:val="0"/>
        <w:autoSpaceDN w:val="0"/>
        <w:adjustRightInd w:val="0"/>
        <w:ind w:left="-284" w:right="-427" w:firstLine="540"/>
        <w:jc w:val="both"/>
      </w:pPr>
      <w:r>
        <w:t>4) представлять в устан</w:t>
      </w:r>
      <w:r>
        <w:t>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сборах;</w:t>
      </w:r>
    </w:p>
    <w:p w:rsidR="005A6D2B" w:rsidP="00324FEB">
      <w:pPr>
        <w:autoSpaceDE w:val="0"/>
        <w:autoSpaceDN w:val="0"/>
        <w:adjustRightInd w:val="0"/>
        <w:ind w:left="-284" w:right="-427" w:firstLine="540"/>
        <w:jc w:val="both"/>
      </w:pPr>
      <w:r>
        <w:t>5) представлять в налоговый орган по месту жительства индивидуального предпринимателя, нотариуса, занимающегося частной практикой, адвоката, учредившего адвокатский кабинет, по запросу налогового органа книгу учета доходов и расходов и хозяйственных операц</w:t>
      </w:r>
      <w:r>
        <w:t xml:space="preserve">ий; представлять в налоговый орган по месту нахождения организации годовую бухгалтерскую (финансовую) отчетность не позднее трех месяцев после окончания </w:t>
      </w:r>
      <w:r>
        <w:t xml:space="preserve">отчетного года, за исключением случаев, когда организация в соответствии с </w:t>
      </w:r>
      <w:hyperlink r:id="rId5" w:history="1">
        <w:r>
          <w:rPr>
            <w:rStyle w:val="Hyperlink"/>
            <w:color w:val="106BBE"/>
          </w:rPr>
          <w:t>Федеральным законом</w:t>
        </w:r>
      </w:hyperlink>
      <w:r>
        <w:t xml:space="preserve"> от 6 декабря 2011 года N 402-ФЗ "О бухгалтерском учете" не обязана вести бухгалтерский учет или является религиозной организацией, у которой за отчетные (налоговые) периоды календарного года не возникало обязанности по уплате</w:t>
      </w:r>
      <w:r>
        <w:t xml:space="preserve"> налогов и сборов.</w:t>
      </w:r>
    </w:p>
    <w:p w:rsidR="005A6D2B" w:rsidP="00324FEB">
      <w:pPr>
        <w:ind w:left="-284" w:right="-427" w:firstLine="540"/>
        <w:jc w:val="both"/>
        <w:rPr>
          <w:bCs/>
        </w:rPr>
      </w:pPr>
      <w:r>
        <w:t>Из материалов дела следует, что бухгалтерская отчетность за 12 месяцев 202</w:t>
      </w:r>
      <w:r w:rsidR="00324FEB">
        <w:t>3</w:t>
      </w:r>
      <w:r>
        <w:t xml:space="preserve"> года не была представлена ООО «</w:t>
      </w:r>
      <w:r w:rsidR="00324FEB">
        <w:t>МУЗКОМ</w:t>
      </w:r>
      <w:r>
        <w:t xml:space="preserve">» </w:t>
      </w:r>
      <w:r>
        <w:rPr>
          <w:bCs/>
        </w:rPr>
        <w:t>в налоговый орган.</w:t>
      </w:r>
    </w:p>
    <w:p w:rsidR="005A6D2B" w:rsidRPr="00582346" w:rsidP="00324FEB">
      <w:pPr>
        <w:ind w:left="-284" w:right="-427" w:firstLine="540"/>
        <w:jc w:val="both"/>
      </w:pPr>
      <w:r w:rsidRPr="00582346">
        <w:t xml:space="preserve">В соответствии со ст. 26.2 Кодекса РФ об административных правонарушениях, доказательствами по делу об </w:t>
      </w:r>
      <w:r w:rsidRPr="00582346">
        <w:t>административном правонарушении являются любые фактические данные, на основании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</w:t>
      </w:r>
      <w:r w:rsidRPr="00582346">
        <w:t>ативной ответственности, а также иные обстоятельства, имеющие значение для правильного разрешения дела.</w:t>
      </w:r>
    </w:p>
    <w:p w:rsidR="005A6D2B" w:rsidRPr="00582346" w:rsidP="00324FEB">
      <w:pPr>
        <w:autoSpaceDE w:val="0"/>
        <w:ind w:left="-284" w:right="-427" w:firstLine="540"/>
        <w:jc w:val="both"/>
      </w:pPr>
      <w:r w:rsidRPr="00582346">
        <w:t>Объектом административно-правовой охраны ч.1 ст.15.6 Кодекса РФ об АП является порядок осуществления налогового контроля.</w:t>
      </w:r>
    </w:p>
    <w:p w:rsidR="005A6D2B" w:rsidRPr="00582346" w:rsidP="00324FEB">
      <w:pPr>
        <w:autoSpaceDE w:val="0"/>
        <w:ind w:left="-284" w:right="-427" w:firstLine="540"/>
        <w:jc w:val="both"/>
      </w:pPr>
      <w:r w:rsidRPr="00582346">
        <w:t xml:space="preserve">Объективная сторона административного правонарушения состоит в том, что виновный не представляет в срок, установленный законодательством о налогах и сборах, сведения необходимые для осуществления мероприятий по налоговому контролю. </w:t>
      </w:r>
    </w:p>
    <w:p w:rsidR="005A6D2B" w:rsidP="00324FEB">
      <w:pPr>
        <w:ind w:left="-284" w:right="-427" w:firstLine="540"/>
        <w:jc w:val="both"/>
      </w:pPr>
      <w:r w:rsidRPr="00582346">
        <w:t>В соответствии с ч. 1 с</w:t>
      </w:r>
      <w:r w:rsidRPr="00582346">
        <w:t>т. 1.5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правонарушения, в отношении которых установлена его вина.</w:t>
      </w:r>
    </w:p>
    <w:p w:rsidR="005A6D2B" w:rsidRPr="00582346" w:rsidP="00324FEB">
      <w:pPr>
        <w:ind w:left="-284" w:right="-427" w:firstLine="540"/>
        <w:jc w:val="both"/>
      </w:pPr>
      <w:r>
        <w:t xml:space="preserve"> </w:t>
      </w:r>
      <w:r w:rsidRPr="00582346">
        <w:t>Мировой судья, исследовав письменные материалы д</w:t>
      </w:r>
      <w:r w:rsidRPr="00582346">
        <w:t xml:space="preserve">ела, а </w:t>
      </w:r>
      <w:r w:rsidR="00324FEB">
        <w:t>приказ ООО «МУЗКОМ» от 28.12.2021 № 1 о прекращении</w:t>
      </w:r>
      <w:r>
        <w:t xml:space="preserve"> </w:t>
      </w:r>
      <w:r w:rsidR="00324FEB">
        <w:t>трудового договора с работником, форму ОДВ-1 от 10.01.2022, представленную в ПФР,</w:t>
      </w:r>
      <w:r>
        <w:t xml:space="preserve"> </w:t>
      </w:r>
      <w:r w:rsidRPr="00582346">
        <w:t xml:space="preserve">приходит к выводу о прекращении производства по делу об административном правонарушении в отношении </w:t>
      </w:r>
      <w:r w:rsidR="00324FEB">
        <w:t>Шушмаркина В.Г</w:t>
      </w:r>
      <w:r>
        <w:t>.</w:t>
      </w:r>
      <w:r w:rsidRPr="00582346">
        <w:t>, в связи с отсутствием в е</w:t>
      </w:r>
      <w:r w:rsidR="00324FEB">
        <w:t>го</w:t>
      </w:r>
      <w:r w:rsidRPr="00582346">
        <w:t xml:space="preserve"> действиях состава правонарушения, по признаку отсутствия субъективной стороны (субъекта).</w:t>
      </w:r>
    </w:p>
    <w:p w:rsidR="005A6D2B" w:rsidRPr="00582346" w:rsidP="00324FEB">
      <w:pPr>
        <w:pStyle w:val="BodyTextIndent2"/>
        <w:spacing w:after="0" w:line="240" w:lineRule="auto"/>
        <w:ind w:left="-284" w:right="-427" w:firstLine="540"/>
        <w:jc w:val="both"/>
      </w:pPr>
      <w:r w:rsidRPr="00582346">
        <w:t xml:space="preserve">Таким образом, </w:t>
      </w:r>
      <w:r w:rsidR="008109B1">
        <w:t>при рассмотрении административного материала</w:t>
      </w:r>
      <w:r w:rsidRPr="00582346">
        <w:t xml:space="preserve"> установлено, что </w:t>
      </w:r>
      <w:r w:rsidR="00324FEB">
        <w:t>Шушмаркин В.Г</w:t>
      </w:r>
      <w:r>
        <w:t>.</w:t>
      </w:r>
      <w:r w:rsidRPr="00582346">
        <w:t>, не может быть виновн</w:t>
      </w:r>
      <w:r w:rsidR="00324FEB">
        <w:t>ым</w:t>
      </w:r>
      <w:r w:rsidRPr="00582346">
        <w:t xml:space="preserve"> в указанном событии,</w:t>
      </w:r>
      <w:r w:rsidRPr="00582346">
        <w:t xml:space="preserve"> поскольку не явля</w:t>
      </w:r>
      <w:r>
        <w:t>ется</w:t>
      </w:r>
      <w:r w:rsidRPr="00582346">
        <w:t xml:space="preserve"> субъектом вменяемого </w:t>
      </w:r>
      <w:r>
        <w:t>е</w:t>
      </w:r>
      <w:r w:rsidR="00324FEB">
        <w:t>му</w:t>
      </w:r>
      <w:r w:rsidRPr="00582346">
        <w:t xml:space="preserve"> правонарушения</w:t>
      </w:r>
      <w:r>
        <w:t xml:space="preserve">, так как с </w:t>
      </w:r>
      <w:r w:rsidR="00324FEB">
        <w:t>28.12.2021</w:t>
      </w:r>
      <w:r>
        <w:t xml:space="preserve"> г. не осуществляет трудовую деятельность в ООО «</w:t>
      </w:r>
      <w:r w:rsidR="00324FEB">
        <w:t>МУЗКОМ</w:t>
      </w:r>
      <w:r>
        <w:t>»</w:t>
      </w:r>
      <w:r w:rsidRPr="00582346">
        <w:t>.</w:t>
      </w:r>
    </w:p>
    <w:p w:rsidR="005A6D2B" w:rsidRPr="00582346" w:rsidP="00324FEB">
      <w:pPr>
        <w:pStyle w:val="BodyTextIndent"/>
        <w:spacing w:after="0"/>
        <w:ind w:left="-284" w:right="-427" w:firstLine="540"/>
        <w:jc w:val="both"/>
      </w:pPr>
      <w:r w:rsidRPr="00582346">
        <w:t>В соответствии с п.2 ч. 1 ст. 24.5 Кодекса РФ об административных правонарушениях производство по делу об админист</w:t>
      </w:r>
      <w:r w:rsidRPr="00582346">
        <w:t>ративном правонарушении не может быть начато, а начатое производство подлежит прекращению при отсутствии состава административного правонарушения.</w:t>
      </w:r>
    </w:p>
    <w:p w:rsidR="005A6D2B" w:rsidRPr="00582346" w:rsidP="00324FEB">
      <w:pPr>
        <w:pStyle w:val="BodyText"/>
        <w:ind w:left="-284" w:right="-427" w:firstLine="540"/>
      </w:pPr>
      <w:r w:rsidRPr="00582346">
        <w:t>Руководствуясь п.</w:t>
      </w:r>
      <w:r>
        <w:t xml:space="preserve"> </w:t>
      </w:r>
      <w:r w:rsidRPr="00582346">
        <w:t>2 ч. 1 ст. 24.5, ст. 29.9 Кодекса РФ об административных правонарушениях, мировой судья</w:t>
      </w:r>
    </w:p>
    <w:p w:rsidR="005A6D2B" w:rsidRPr="00582346" w:rsidP="00324FEB">
      <w:pPr>
        <w:ind w:left="-284" w:right="-427" w:firstLine="540"/>
        <w:jc w:val="center"/>
        <w:rPr>
          <w:bCs/>
        </w:rPr>
      </w:pPr>
      <w:r w:rsidRPr="00582346">
        <w:rPr>
          <w:bCs/>
        </w:rPr>
        <w:t>ПОС</w:t>
      </w:r>
      <w:r w:rsidRPr="00582346">
        <w:rPr>
          <w:bCs/>
        </w:rPr>
        <w:t>ТАНОВИЛ:</w:t>
      </w:r>
    </w:p>
    <w:p w:rsidR="005A6D2B" w:rsidRPr="00582346" w:rsidP="00324FEB">
      <w:pPr>
        <w:pStyle w:val="BodyTextIndent"/>
        <w:spacing w:after="0"/>
        <w:ind w:left="-284" w:right="-427" w:firstLine="540"/>
        <w:jc w:val="both"/>
      </w:pPr>
      <w:r w:rsidRPr="00582346">
        <w:t xml:space="preserve"> Производство по делу об административном правонарушении в отношении</w:t>
      </w:r>
      <w:r w:rsidRPr="00582346">
        <w:rPr>
          <w:b/>
        </w:rPr>
        <w:t xml:space="preserve"> </w:t>
      </w:r>
      <w:r w:rsidR="00324FEB">
        <w:t>Шушмаркина Василия Генивича</w:t>
      </w:r>
      <w:r w:rsidRPr="00582346">
        <w:t xml:space="preserve">  в совершении административного правонарушения, предусмотренного ч.</w:t>
      </w:r>
      <w:r>
        <w:t xml:space="preserve"> </w:t>
      </w:r>
      <w:r w:rsidRPr="00582346">
        <w:t>1 ст. 15.6 Кодекса РФ об административных правонарушениях, прекратить в связи с от</w:t>
      </w:r>
      <w:r w:rsidRPr="00582346">
        <w:t>сутствием состава административного правонарушения.</w:t>
      </w:r>
    </w:p>
    <w:p w:rsidR="005A6D2B" w:rsidP="00324FEB">
      <w:pPr>
        <w:pStyle w:val="BodyTextIndent"/>
        <w:spacing w:after="0"/>
        <w:ind w:left="-284" w:right="-427" w:firstLine="540"/>
        <w:jc w:val="both"/>
      </w:pPr>
      <w:r w:rsidRPr="00582346">
        <w:t>Постановление может быть обжаловано в Нижневартовский городской суд в течение 10 суток, через мирового судью судебного участка №</w:t>
      </w:r>
      <w:r w:rsidR="00324FEB">
        <w:t>10</w:t>
      </w:r>
      <w:r w:rsidRPr="00582346">
        <w:t>.</w:t>
      </w:r>
    </w:p>
    <w:p w:rsidR="00152999" w:rsidRPr="00AD6427" w:rsidP="00324FEB">
      <w:pPr>
        <w:ind w:left="-284" w:right="-427" w:firstLine="540"/>
        <w:jc w:val="both"/>
      </w:pPr>
    </w:p>
    <w:p w:rsidR="00867189" w:rsidRPr="00AD6427" w:rsidP="00324FEB">
      <w:pPr>
        <w:ind w:left="-284" w:right="-427" w:firstLine="540"/>
        <w:jc w:val="both"/>
        <w:rPr>
          <w:rStyle w:val="Emphasis"/>
          <w:i w:val="0"/>
        </w:rPr>
      </w:pPr>
      <w:r>
        <w:rPr>
          <w:rStyle w:val="Emphasis"/>
          <w:i w:val="0"/>
        </w:rPr>
        <w:t>.</w:t>
      </w:r>
    </w:p>
    <w:p w:rsidR="00867189" w:rsidP="00324FEB">
      <w:pPr>
        <w:ind w:left="-284" w:right="-427" w:firstLine="540"/>
        <w:jc w:val="both"/>
        <w:rPr>
          <w:rStyle w:val="Emphasis"/>
          <w:i w:val="0"/>
        </w:rPr>
      </w:pPr>
      <w:r w:rsidRPr="00AD6427">
        <w:rPr>
          <w:rStyle w:val="Emphasis"/>
          <w:i w:val="0"/>
        </w:rPr>
        <w:t xml:space="preserve">Мировой судья                                                               </w:t>
      </w:r>
      <w:r w:rsidR="00E22922">
        <w:rPr>
          <w:rStyle w:val="Emphasis"/>
          <w:i w:val="0"/>
        </w:rPr>
        <w:t>Е.А. Вакар</w:t>
      </w:r>
    </w:p>
    <w:p w:rsidR="00867189" w:rsidRPr="00AD6427" w:rsidP="00324FEB">
      <w:pPr>
        <w:ind w:left="-284" w:right="-427" w:firstLine="540"/>
        <w:jc w:val="both"/>
        <w:rPr>
          <w:rStyle w:val="Emphasis"/>
          <w:i w:val="0"/>
        </w:rPr>
      </w:pPr>
      <w:r w:rsidRPr="00AD6427">
        <w:rPr>
          <w:rStyle w:val="Emphasis"/>
          <w:i w:val="0"/>
        </w:rPr>
        <w:t xml:space="preserve">                  </w:t>
      </w:r>
      <w:r w:rsidRPr="00AD6427" w:rsidR="005A4E54">
        <w:rPr>
          <w:rStyle w:val="Emphasis"/>
          <w:i w:val="0"/>
        </w:rPr>
        <w:t xml:space="preserve">    </w:t>
      </w:r>
      <w:r w:rsidRPr="00AD6427">
        <w:rPr>
          <w:rStyle w:val="Emphasis"/>
          <w:i w:val="0"/>
        </w:rPr>
        <w:t xml:space="preserve"> </w:t>
      </w:r>
    </w:p>
    <w:p w:rsidR="00D04BF4" w:rsidRPr="00AD6427" w:rsidP="004B0C69">
      <w:pPr>
        <w:ind w:left="-284" w:right="-427" w:firstLine="540"/>
        <w:jc w:val="both"/>
      </w:pPr>
      <w:r w:rsidRPr="00AD6427">
        <w:rPr>
          <w:rStyle w:val="Emphasis"/>
          <w:i w:val="0"/>
        </w:rPr>
        <w:t xml:space="preserve">  </w:t>
      </w:r>
      <w:r w:rsidR="004B0C69">
        <w:rPr>
          <w:rStyle w:val="Emphasis"/>
          <w:i w:val="0"/>
        </w:rPr>
        <w:t>.</w:t>
      </w:r>
    </w:p>
    <w:p w:rsidR="005A6D2B" w:rsidRPr="00AD6427" w:rsidP="00324FEB">
      <w:pPr>
        <w:ind w:left="-284" w:right="-427" w:firstLine="540"/>
        <w:jc w:val="both"/>
      </w:pPr>
    </w:p>
    <w:sectPr w:rsidSect="00324FEB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2" w:right="1134" w:bottom="42" w:left="1560" w:header="360" w:footer="5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1D6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1D6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1D62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1D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1D6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0000" w:allStyles="0" w:alternateStyleNames="0" w:clearFormatting="0" w:customStyles="0" w:directFormattingOnNumbering="0" w:directFormattingOnParagraphs="0" w:directFormattingOnRuns="0" w:directFormattingOnTables="0" w:headingStyles="0" w:latentStyles="0" w:numberingStyles="0" w:stylesInUse="0" w:tableStyles="0" w:top3HeadingStyles="0" w:visibleStyl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EmbedSmartTags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2D9"/>
    <w:rsid w:val="00000723"/>
    <w:rsid w:val="00004C38"/>
    <w:rsid w:val="00011315"/>
    <w:rsid w:val="0001268B"/>
    <w:rsid w:val="00016862"/>
    <w:rsid w:val="000218CA"/>
    <w:rsid w:val="0004047B"/>
    <w:rsid w:val="000678CF"/>
    <w:rsid w:val="00070941"/>
    <w:rsid w:val="00072E61"/>
    <w:rsid w:val="00087527"/>
    <w:rsid w:val="000B0138"/>
    <w:rsid w:val="000B401D"/>
    <w:rsid w:val="000C17A8"/>
    <w:rsid w:val="000D7271"/>
    <w:rsid w:val="000E441C"/>
    <w:rsid w:val="00105E3D"/>
    <w:rsid w:val="00117324"/>
    <w:rsid w:val="00117ACA"/>
    <w:rsid w:val="00124F54"/>
    <w:rsid w:val="00142454"/>
    <w:rsid w:val="001446B3"/>
    <w:rsid w:val="00145D98"/>
    <w:rsid w:val="00152999"/>
    <w:rsid w:val="00154684"/>
    <w:rsid w:val="0016794F"/>
    <w:rsid w:val="00167C50"/>
    <w:rsid w:val="001826C6"/>
    <w:rsid w:val="00182BEF"/>
    <w:rsid w:val="00190F80"/>
    <w:rsid w:val="001976E9"/>
    <w:rsid w:val="001A356D"/>
    <w:rsid w:val="001B1A61"/>
    <w:rsid w:val="001B6124"/>
    <w:rsid w:val="001D3C82"/>
    <w:rsid w:val="001D4580"/>
    <w:rsid w:val="001E231A"/>
    <w:rsid w:val="00205FB9"/>
    <w:rsid w:val="002121FA"/>
    <w:rsid w:val="002155E4"/>
    <w:rsid w:val="00225384"/>
    <w:rsid w:val="00235BDB"/>
    <w:rsid w:val="002442F8"/>
    <w:rsid w:val="00254189"/>
    <w:rsid w:val="002636C4"/>
    <w:rsid w:val="00270742"/>
    <w:rsid w:val="0027759D"/>
    <w:rsid w:val="00282298"/>
    <w:rsid w:val="00282AF2"/>
    <w:rsid w:val="00285E06"/>
    <w:rsid w:val="00287C64"/>
    <w:rsid w:val="002A1EBE"/>
    <w:rsid w:val="002A2EB8"/>
    <w:rsid w:val="002A32A7"/>
    <w:rsid w:val="002A3A31"/>
    <w:rsid w:val="002C5357"/>
    <w:rsid w:val="002C677F"/>
    <w:rsid w:val="002D1552"/>
    <w:rsid w:val="002D7E37"/>
    <w:rsid w:val="002E4B70"/>
    <w:rsid w:val="00307335"/>
    <w:rsid w:val="00321513"/>
    <w:rsid w:val="00321611"/>
    <w:rsid w:val="00324FEB"/>
    <w:rsid w:val="00325C82"/>
    <w:rsid w:val="00332148"/>
    <w:rsid w:val="00355396"/>
    <w:rsid w:val="00361F44"/>
    <w:rsid w:val="00373877"/>
    <w:rsid w:val="0037451C"/>
    <w:rsid w:val="003813D3"/>
    <w:rsid w:val="003A7621"/>
    <w:rsid w:val="003C2CD5"/>
    <w:rsid w:val="003C3800"/>
    <w:rsid w:val="003C486B"/>
    <w:rsid w:val="003D0DB1"/>
    <w:rsid w:val="003E0DD8"/>
    <w:rsid w:val="003E1E24"/>
    <w:rsid w:val="003E7A41"/>
    <w:rsid w:val="00406436"/>
    <w:rsid w:val="00420C10"/>
    <w:rsid w:val="004360D6"/>
    <w:rsid w:val="00440B56"/>
    <w:rsid w:val="00446FDA"/>
    <w:rsid w:val="0045041F"/>
    <w:rsid w:val="00451EF1"/>
    <w:rsid w:val="004570C0"/>
    <w:rsid w:val="004619C9"/>
    <w:rsid w:val="004623F7"/>
    <w:rsid w:val="0047060A"/>
    <w:rsid w:val="004936D8"/>
    <w:rsid w:val="00495AA4"/>
    <w:rsid w:val="004A2AA8"/>
    <w:rsid w:val="004A4444"/>
    <w:rsid w:val="004B0C69"/>
    <w:rsid w:val="004C1D62"/>
    <w:rsid w:val="004D02CD"/>
    <w:rsid w:val="004D1C58"/>
    <w:rsid w:val="004D42FD"/>
    <w:rsid w:val="004D7FED"/>
    <w:rsid w:val="004F20F7"/>
    <w:rsid w:val="004F76A2"/>
    <w:rsid w:val="005052E5"/>
    <w:rsid w:val="005110F3"/>
    <w:rsid w:val="00514014"/>
    <w:rsid w:val="00530ADB"/>
    <w:rsid w:val="0053370E"/>
    <w:rsid w:val="00534EC9"/>
    <w:rsid w:val="00544E09"/>
    <w:rsid w:val="005475E1"/>
    <w:rsid w:val="00561228"/>
    <w:rsid w:val="005644EF"/>
    <w:rsid w:val="0056507A"/>
    <w:rsid w:val="00572205"/>
    <w:rsid w:val="005760FC"/>
    <w:rsid w:val="0057770A"/>
    <w:rsid w:val="00582346"/>
    <w:rsid w:val="00583251"/>
    <w:rsid w:val="0058388E"/>
    <w:rsid w:val="005A26E3"/>
    <w:rsid w:val="005A4E54"/>
    <w:rsid w:val="005A6D2B"/>
    <w:rsid w:val="005A7F71"/>
    <w:rsid w:val="005B5A78"/>
    <w:rsid w:val="005B64A8"/>
    <w:rsid w:val="005C4004"/>
    <w:rsid w:val="005C58BB"/>
    <w:rsid w:val="005E166B"/>
    <w:rsid w:val="005E367D"/>
    <w:rsid w:val="005E4AE0"/>
    <w:rsid w:val="005E5332"/>
    <w:rsid w:val="005F0640"/>
    <w:rsid w:val="00620219"/>
    <w:rsid w:val="0063265A"/>
    <w:rsid w:val="006342D9"/>
    <w:rsid w:val="006423CE"/>
    <w:rsid w:val="00645B5E"/>
    <w:rsid w:val="006461EC"/>
    <w:rsid w:val="00653343"/>
    <w:rsid w:val="00670F95"/>
    <w:rsid w:val="006749B4"/>
    <w:rsid w:val="00675FFA"/>
    <w:rsid w:val="00687959"/>
    <w:rsid w:val="0069358E"/>
    <w:rsid w:val="00694B9A"/>
    <w:rsid w:val="006A6553"/>
    <w:rsid w:val="006A6A58"/>
    <w:rsid w:val="006B6B7E"/>
    <w:rsid w:val="006C428B"/>
    <w:rsid w:val="006C6C2F"/>
    <w:rsid w:val="006D5188"/>
    <w:rsid w:val="006D5B2A"/>
    <w:rsid w:val="006D68CE"/>
    <w:rsid w:val="006E1D52"/>
    <w:rsid w:val="006F2BEB"/>
    <w:rsid w:val="00701323"/>
    <w:rsid w:val="00711A99"/>
    <w:rsid w:val="007162AE"/>
    <w:rsid w:val="0073143B"/>
    <w:rsid w:val="007540B9"/>
    <w:rsid w:val="00765C3B"/>
    <w:rsid w:val="007C420B"/>
    <w:rsid w:val="007E0C88"/>
    <w:rsid w:val="007E38BF"/>
    <w:rsid w:val="007E4E56"/>
    <w:rsid w:val="007F56C3"/>
    <w:rsid w:val="008041B4"/>
    <w:rsid w:val="0080601C"/>
    <w:rsid w:val="008109B1"/>
    <w:rsid w:val="00816977"/>
    <w:rsid w:val="00822A94"/>
    <w:rsid w:val="008272F7"/>
    <w:rsid w:val="00832C05"/>
    <w:rsid w:val="00833722"/>
    <w:rsid w:val="008354AA"/>
    <w:rsid w:val="00844DB9"/>
    <w:rsid w:val="00853104"/>
    <w:rsid w:val="0085674A"/>
    <w:rsid w:val="00867189"/>
    <w:rsid w:val="008764DF"/>
    <w:rsid w:val="0089196F"/>
    <w:rsid w:val="008A34D1"/>
    <w:rsid w:val="008A385D"/>
    <w:rsid w:val="008A5267"/>
    <w:rsid w:val="008B3DF0"/>
    <w:rsid w:val="008D5D15"/>
    <w:rsid w:val="008E0C3E"/>
    <w:rsid w:val="008E1102"/>
    <w:rsid w:val="008E5F42"/>
    <w:rsid w:val="009048E2"/>
    <w:rsid w:val="009138C5"/>
    <w:rsid w:val="00916B80"/>
    <w:rsid w:val="00924471"/>
    <w:rsid w:val="00934C48"/>
    <w:rsid w:val="00952959"/>
    <w:rsid w:val="009638A3"/>
    <w:rsid w:val="00970966"/>
    <w:rsid w:val="00977EE6"/>
    <w:rsid w:val="00983AC2"/>
    <w:rsid w:val="009840BE"/>
    <w:rsid w:val="00990E25"/>
    <w:rsid w:val="00994E2C"/>
    <w:rsid w:val="00996848"/>
    <w:rsid w:val="009A2173"/>
    <w:rsid w:val="009A5271"/>
    <w:rsid w:val="009A7387"/>
    <w:rsid w:val="009B022D"/>
    <w:rsid w:val="009B6E1A"/>
    <w:rsid w:val="009C1842"/>
    <w:rsid w:val="009C2F07"/>
    <w:rsid w:val="009C5D15"/>
    <w:rsid w:val="009D2DFF"/>
    <w:rsid w:val="00A04242"/>
    <w:rsid w:val="00A11668"/>
    <w:rsid w:val="00A26FEB"/>
    <w:rsid w:val="00A32B2E"/>
    <w:rsid w:val="00A362D0"/>
    <w:rsid w:val="00A464BC"/>
    <w:rsid w:val="00A4779D"/>
    <w:rsid w:val="00A53537"/>
    <w:rsid w:val="00A56904"/>
    <w:rsid w:val="00A571B6"/>
    <w:rsid w:val="00A712EB"/>
    <w:rsid w:val="00A73018"/>
    <w:rsid w:val="00A91F4B"/>
    <w:rsid w:val="00A955B2"/>
    <w:rsid w:val="00A979CC"/>
    <w:rsid w:val="00AA1006"/>
    <w:rsid w:val="00AA1097"/>
    <w:rsid w:val="00AA7F88"/>
    <w:rsid w:val="00AB50F6"/>
    <w:rsid w:val="00AC1794"/>
    <w:rsid w:val="00AD0757"/>
    <w:rsid w:val="00AD407B"/>
    <w:rsid w:val="00AD6427"/>
    <w:rsid w:val="00AE2697"/>
    <w:rsid w:val="00AE7ED5"/>
    <w:rsid w:val="00AF45A9"/>
    <w:rsid w:val="00B10E57"/>
    <w:rsid w:val="00B2075A"/>
    <w:rsid w:val="00B21B20"/>
    <w:rsid w:val="00B24D56"/>
    <w:rsid w:val="00B359A1"/>
    <w:rsid w:val="00B40840"/>
    <w:rsid w:val="00B441B4"/>
    <w:rsid w:val="00B45FC5"/>
    <w:rsid w:val="00B47A69"/>
    <w:rsid w:val="00B7299C"/>
    <w:rsid w:val="00B771D0"/>
    <w:rsid w:val="00B8324E"/>
    <w:rsid w:val="00B92242"/>
    <w:rsid w:val="00BB7BC9"/>
    <w:rsid w:val="00BC0D73"/>
    <w:rsid w:val="00BD016E"/>
    <w:rsid w:val="00BD2573"/>
    <w:rsid w:val="00BD7AA7"/>
    <w:rsid w:val="00C11E17"/>
    <w:rsid w:val="00C218A7"/>
    <w:rsid w:val="00C236B8"/>
    <w:rsid w:val="00C27E21"/>
    <w:rsid w:val="00C416DF"/>
    <w:rsid w:val="00C41F7A"/>
    <w:rsid w:val="00C42EA1"/>
    <w:rsid w:val="00C45AEB"/>
    <w:rsid w:val="00C45D2B"/>
    <w:rsid w:val="00C472C5"/>
    <w:rsid w:val="00C51729"/>
    <w:rsid w:val="00C569DF"/>
    <w:rsid w:val="00C6767B"/>
    <w:rsid w:val="00C753BB"/>
    <w:rsid w:val="00C8636C"/>
    <w:rsid w:val="00C90086"/>
    <w:rsid w:val="00C918A5"/>
    <w:rsid w:val="00CA326F"/>
    <w:rsid w:val="00CB304A"/>
    <w:rsid w:val="00CB7946"/>
    <w:rsid w:val="00CB7F17"/>
    <w:rsid w:val="00CC3A6E"/>
    <w:rsid w:val="00CC4348"/>
    <w:rsid w:val="00CC735D"/>
    <w:rsid w:val="00CE4107"/>
    <w:rsid w:val="00CF0F38"/>
    <w:rsid w:val="00D04BF4"/>
    <w:rsid w:val="00D04C2F"/>
    <w:rsid w:val="00D12463"/>
    <w:rsid w:val="00D215C7"/>
    <w:rsid w:val="00D25EAC"/>
    <w:rsid w:val="00D4319B"/>
    <w:rsid w:val="00D4375F"/>
    <w:rsid w:val="00D6324D"/>
    <w:rsid w:val="00D6600A"/>
    <w:rsid w:val="00D77399"/>
    <w:rsid w:val="00D80BD1"/>
    <w:rsid w:val="00DA4656"/>
    <w:rsid w:val="00DA4706"/>
    <w:rsid w:val="00DD025E"/>
    <w:rsid w:val="00DD18A8"/>
    <w:rsid w:val="00DE2A42"/>
    <w:rsid w:val="00E120C0"/>
    <w:rsid w:val="00E14985"/>
    <w:rsid w:val="00E22922"/>
    <w:rsid w:val="00E55135"/>
    <w:rsid w:val="00E619BA"/>
    <w:rsid w:val="00E649E8"/>
    <w:rsid w:val="00E6769A"/>
    <w:rsid w:val="00E745C5"/>
    <w:rsid w:val="00EA3B3B"/>
    <w:rsid w:val="00EC2BA6"/>
    <w:rsid w:val="00ED2406"/>
    <w:rsid w:val="00ED373A"/>
    <w:rsid w:val="00EE0211"/>
    <w:rsid w:val="00F10A30"/>
    <w:rsid w:val="00F24842"/>
    <w:rsid w:val="00F72064"/>
    <w:rsid w:val="00F849C6"/>
    <w:rsid w:val="00F84CB6"/>
    <w:rsid w:val="00F85F5C"/>
    <w:rsid w:val="00F94A24"/>
    <w:rsid w:val="00F96660"/>
    <w:rsid w:val="00F97495"/>
    <w:rsid w:val="00F97FC6"/>
    <w:rsid w:val="00FB0E21"/>
    <w:rsid w:val="00FB39CD"/>
    <w:rsid w:val="00FB3B2F"/>
    <w:rsid w:val="00FB7F60"/>
    <w:rsid w:val="00FD6F94"/>
    <w:rsid w:val="00FF1C1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15:docId w15:val="{EE9F5FE6-E187-43BF-8306-A03848916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both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styleId="PageNumber">
    <w:name w:val="page number"/>
    <w:basedOn w:val="1"/>
  </w:style>
  <w:style w:type="character" w:customStyle="1" w:styleId="a">
    <w:name w:val="Знак Знак"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80"/>
      <w:u w:val="single"/>
    </w:rPr>
  </w:style>
  <w:style w:type="character" w:customStyle="1" w:styleId="a0">
    <w:name w:val="Гипертекстовая ссылка"/>
    <w:rPr>
      <w:color w:val="106BBE"/>
    </w:rPr>
  </w:style>
  <w:style w:type="character" w:customStyle="1" w:styleId="a1">
    <w:name w:val="Цветовое выделение"/>
    <w:rPr>
      <w:b/>
      <w:color w:val="000080"/>
    </w:rPr>
  </w:style>
  <w:style w:type="paragraph" w:customStyle="1" w:styleId="10">
    <w:name w:val="Заголовок1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jc w:val="both"/>
    </w:pPr>
  </w:style>
  <w:style w:type="paragraph" w:styleId="List">
    <w:name w:val="List"/>
    <w:basedOn w:val="BodyText"/>
    <w:rPr>
      <w:rFonts w:cs="Mangal"/>
    </w:rPr>
  </w:style>
  <w:style w:type="paragraph" w:customStyle="1" w:styleId="11">
    <w:name w:val="Название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Normal"/>
    <w:pPr>
      <w:suppressLineNumbers/>
    </w:pPr>
    <w:rPr>
      <w:rFonts w:cs="Mangal"/>
    </w:rPr>
  </w:style>
  <w:style w:type="paragraph" w:styleId="BodyTextIndent">
    <w:name w:val="Body Text Indent"/>
    <w:basedOn w:val="Normal"/>
    <w:pPr>
      <w:spacing w:after="120"/>
      <w:ind w:left="283"/>
    </w:pPr>
  </w:style>
  <w:style w:type="paragraph" w:customStyle="1" w:styleId="13">
    <w:name w:val="Цитата1"/>
    <w:basedOn w:val="Normal"/>
    <w:pPr>
      <w:widowControl w:val="0"/>
      <w:shd w:val="clear" w:color="auto" w:fill="FFFFFF"/>
      <w:overflowPunct w:val="0"/>
      <w:autoSpaceDE w:val="0"/>
      <w:ind w:left="10" w:right="19" w:firstLine="715"/>
      <w:jc w:val="both"/>
      <w:textAlignment w:val="baseline"/>
    </w:pPr>
    <w:rPr>
      <w:rFonts w:ascii="Arial" w:hAnsi="Arial" w:cs="Arial"/>
      <w:color w:val="000000"/>
      <w:sz w:val="20"/>
      <w:szCs w:val="28"/>
    </w:r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21">
    <w:name w:val="Основной текст с отступом 21"/>
    <w:basedOn w:val="Normal"/>
    <w:pPr>
      <w:spacing w:after="120" w:line="480" w:lineRule="auto"/>
      <w:ind w:left="283"/>
    </w:pPr>
  </w:style>
  <w:style w:type="paragraph" w:customStyle="1" w:styleId="a2">
    <w:name w:val="Содержимое врезки"/>
    <w:basedOn w:val="BodyText"/>
  </w:style>
  <w:style w:type="paragraph" w:styleId="Footer">
    <w:name w:val="footer"/>
    <w:basedOn w:val="Normal"/>
    <w:pPr>
      <w:suppressLineNumbers/>
      <w:tabs>
        <w:tab w:val="center" w:pos="4819"/>
        <w:tab w:val="right" w:pos="9638"/>
      </w:tabs>
    </w:pPr>
  </w:style>
  <w:style w:type="character" w:styleId="Emphasis">
    <w:name w:val="Emphasis"/>
    <w:uiPriority w:val="20"/>
    <w:qFormat/>
    <w:rsid w:val="00867189"/>
    <w:rPr>
      <w:i/>
      <w:iCs/>
    </w:rPr>
  </w:style>
  <w:style w:type="paragraph" w:customStyle="1" w:styleId="14">
    <w:name w:val="Без интервала1"/>
    <w:rsid w:val="00C472C5"/>
    <w:rPr>
      <w:rFonts w:ascii="Calibri" w:hAnsi="Calibri"/>
      <w:sz w:val="22"/>
      <w:szCs w:val="22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5A6D2B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5A6D2B"/>
    <w:rPr>
      <w:sz w:val="24"/>
      <w:szCs w:val="24"/>
      <w:lang w:eastAsia="ar-SA"/>
    </w:rPr>
  </w:style>
  <w:style w:type="paragraph" w:customStyle="1" w:styleId="a3">
    <w:name w:val="Заголовок статьи"/>
    <w:basedOn w:val="Normal"/>
    <w:next w:val="Normal"/>
    <w:rsid w:val="005A6D2B"/>
    <w:pPr>
      <w:widowControl w:val="0"/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70003036.0/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676451-F9C0-42BA-8A1B-25F320FCC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